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lavori pubblici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Affidamento appalto di lavori di importo pari o superiore a 40.000 euro e inferiore a 150.000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Affidamento appalto di lavori di importo pari o superiore a 1.000.000 di euro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Affidamento appalto di lavori di importo pari o superiore a 150.000 euro e inferiore a 1.000.000 di euro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Approvazione Programma lavori pubblici sotto i 100.000 euro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Variazioni al Programma lavori pubblici sotto i 100.000 euro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Affidamento progettazione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Affidamento direzione lavori in appalto a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Direzione lavori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Alta sorveglianza lavori eseguiti in project financing o in convenzione con altri soggetti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Partecipazione a commissioni di 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Affidamento incarico esterno di coordinatore della sicurezza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19 Coordinatore della sicurezza in fase di progettazione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20 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21 Redazione cronoprogramma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22 Autorizzazione/concessione installazione mezzi pubblicitari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lavori pubblici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Variazioni al Programma triennale e all'elenco annuale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Affidamento appalto di lavori di importo pari o superiore a 40.000 euro e inferiore a 150.000 euro mediante il sistema della procedura negoziata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Affidamento appalto di lavori di importo pari o superiore a 1.000.000 di euro mediante il sistema della procedura aperta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Affidamento appalto di lavori di importo pari o superiore a 150.000 euro e inferiore a 1.000.000 di euro mediante il sistema della procedura negoziata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Approvazione Programma lavori pubblici sotto i 100.000 euro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Variazioni al Programma lavori pubblici sotto i 100.000 euro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Progettazione interna (preliminare, definitiva, esecutiva)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Perizie di lavori in economia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Affidamento progettazione a professionisti esterni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Affidamento direzione lavori in appalto a professionisti esterni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Direzione lavori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Alta sorveglianza lavori eseguiti in project financing o in convenzione con altri soggetti terzi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Liquidazioni acconti o rata di saldo e omologa del certificato di regolare esecuzione per contratti pubblici di lavori, servizi e forniture in economia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Varianti in corso d'opera lavori in appalto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Collaudo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Partecipazione a commissioni di collaudo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Affidamento incarico esterno di coordinatore della sicurezza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Coordinatore della sicurezza in fase di progettazione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20 Subappalto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Piano triennale opere pubbliche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22 Autorizzazione/concessione installazione mezzi pubblicitari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